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6D5BA" w14:textId="096CC712" w:rsidR="002445CB" w:rsidRDefault="00F41710" w:rsidP="00F41710">
      <w:pPr>
        <w:jc w:val="center"/>
      </w:pPr>
      <w:r>
        <w:t>REGISTRO SECOP II</w:t>
      </w:r>
    </w:p>
    <w:p w14:paraId="656D8B86" w14:textId="20CD4F57" w:rsidR="00F41710" w:rsidRDefault="00F41710" w:rsidP="00F41710">
      <w:pPr>
        <w:jc w:val="center"/>
      </w:pPr>
      <w:r w:rsidRPr="00F41710">
        <w:drawing>
          <wp:inline distT="0" distB="0" distL="0" distR="0" wp14:anchorId="7F6989B4" wp14:editId="7C2B8685">
            <wp:extent cx="5612130" cy="3156585"/>
            <wp:effectExtent l="0" t="0" r="7620" b="5715"/>
            <wp:docPr id="121885975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85975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4171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710"/>
    <w:rsid w:val="002445CB"/>
    <w:rsid w:val="00663E24"/>
    <w:rsid w:val="009B0EE8"/>
    <w:rsid w:val="00F4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92B52"/>
  <w15:chartTrackingRefBased/>
  <w15:docId w15:val="{73F4418A-B450-43C7-946D-558C9BAAE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417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417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417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417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417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417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417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417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417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417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417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417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4171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4171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4171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4171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4171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4171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417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417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417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417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417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4171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4171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4171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417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4171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4171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17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Valentina</cp:lastModifiedBy>
  <cp:revision>1</cp:revision>
  <dcterms:created xsi:type="dcterms:W3CDTF">2026-03-24T18:11:00Z</dcterms:created>
  <dcterms:modified xsi:type="dcterms:W3CDTF">2026-03-24T18:12:00Z</dcterms:modified>
</cp:coreProperties>
</file>